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E6F" w:rsidRDefault="006A3E6F" w:rsidP="006A3E6F">
      <w:pPr>
        <w:pStyle w:val="NormalWeb"/>
        <w:rPr>
          <w:rFonts w:ascii="Arial" w:hAnsi="Arial" w:cs="Arial"/>
          <w:b/>
          <w:color w:val="385623" w:themeColor="accent6" w:themeShade="80"/>
          <w:sz w:val="28"/>
          <w:szCs w:val="28"/>
        </w:rPr>
      </w:pPr>
    </w:p>
    <w:p w:rsidR="006A3E6F" w:rsidRDefault="006A3E6F" w:rsidP="006A3E6F">
      <w:pPr>
        <w:pStyle w:val="NormalWeb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>
        <w:rPr>
          <w:noProof/>
        </w:rPr>
        <w:drawing>
          <wp:inline distT="0" distB="0" distL="0" distR="0">
            <wp:extent cx="1609725" cy="1285875"/>
            <wp:effectExtent l="0" t="0" r="9525" b="9525"/>
            <wp:docPr id="1" name="Picture 1" descr="C:\Users\damien.irwin\Desktop\Damien desktop 2\High Quality C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mien.irwin\Desktop\Damien desktop 2\High Quality Cres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E6F" w:rsidRPr="006A3E6F" w:rsidRDefault="006A3E6F" w:rsidP="006A3E6F">
      <w:pPr>
        <w:pStyle w:val="NormalWeb"/>
        <w:rPr>
          <w:sz w:val="32"/>
          <w:szCs w:val="32"/>
        </w:rPr>
      </w:pP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                     </w:t>
      </w:r>
      <w:proofErr w:type="spellStart"/>
      <w:r w:rsidRPr="006A3E6F">
        <w:rPr>
          <w:rFonts w:ascii="Arial" w:hAnsi="Arial" w:cs="Arial"/>
          <w:b/>
          <w:color w:val="385623" w:themeColor="accent6" w:themeShade="80"/>
          <w:sz w:val="32"/>
          <w:szCs w:val="32"/>
        </w:rPr>
        <w:t>Scoil</w:t>
      </w:r>
      <w:proofErr w:type="spellEnd"/>
      <w:r w:rsidRPr="006A3E6F">
        <w:rPr>
          <w:rFonts w:ascii="Arial" w:hAnsi="Arial" w:cs="Arial"/>
          <w:b/>
          <w:color w:val="385623" w:themeColor="accent6" w:themeShade="80"/>
          <w:sz w:val="32"/>
          <w:szCs w:val="32"/>
        </w:rPr>
        <w:t xml:space="preserve"> </w:t>
      </w:r>
      <w:proofErr w:type="spellStart"/>
      <w:r w:rsidRPr="006A3E6F">
        <w:rPr>
          <w:rFonts w:ascii="Arial" w:hAnsi="Arial" w:cs="Arial"/>
          <w:b/>
          <w:color w:val="385623" w:themeColor="accent6" w:themeShade="80"/>
          <w:sz w:val="32"/>
          <w:szCs w:val="32"/>
        </w:rPr>
        <w:t>Náisiúnta</w:t>
      </w:r>
      <w:proofErr w:type="spellEnd"/>
      <w:r w:rsidRPr="006A3E6F">
        <w:rPr>
          <w:rFonts w:ascii="Arial" w:hAnsi="Arial" w:cs="Arial"/>
          <w:b/>
          <w:color w:val="385623" w:themeColor="accent6" w:themeShade="80"/>
          <w:sz w:val="32"/>
          <w:szCs w:val="32"/>
        </w:rPr>
        <w:t xml:space="preserve"> </w:t>
      </w:r>
      <w:proofErr w:type="gramStart"/>
      <w:r w:rsidRPr="006A3E6F">
        <w:rPr>
          <w:rFonts w:ascii="Arial" w:hAnsi="Arial" w:cs="Arial"/>
          <w:b/>
          <w:color w:val="385623" w:themeColor="accent6" w:themeShade="80"/>
          <w:sz w:val="32"/>
          <w:szCs w:val="32"/>
        </w:rPr>
        <w:t>an</w:t>
      </w:r>
      <w:proofErr w:type="gramEnd"/>
      <w:r w:rsidRPr="006A3E6F">
        <w:rPr>
          <w:rFonts w:ascii="Arial" w:hAnsi="Arial" w:cs="Arial"/>
          <w:b/>
          <w:color w:val="385623" w:themeColor="accent6" w:themeShade="80"/>
          <w:sz w:val="32"/>
          <w:szCs w:val="32"/>
        </w:rPr>
        <w:t xml:space="preserve"> </w:t>
      </w:r>
      <w:proofErr w:type="spellStart"/>
      <w:r w:rsidRPr="006A3E6F">
        <w:rPr>
          <w:rFonts w:ascii="Arial" w:hAnsi="Arial" w:cs="Arial"/>
          <w:b/>
          <w:color w:val="385623" w:themeColor="accent6" w:themeShade="80"/>
          <w:sz w:val="32"/>
          <w:szCs w:val="32"/>
        </w:rPr>
        <w:t>Chroí</w:t>
      </w:r>
      <w:proofErr w:type="spellEnd"/>
      <w:r w:rsidRPr="006A3E6F">
        <w:rPr>
          <w:rFonts w:ascii="Arial" w:hAnsi="Arial" w:cs="Arial"/>
          <w:b/>
          <w:color w:val="385623" w:themeColor="accent6" w:themeShade="80"/>
          <w:sz w:val="32"/>
          <w:szCs w:val="32"/>
        </w:rPr>
        <w:t xml:space="preserve"> </w:t>
      </w:r>
      <w:proofErr w:type="spellStart"/>
      <w:r w:rsidRPr="006A3E6F">
        <w:rPr>
          <w:rFonts w:ascii="Arial" w:hAnsi="Arial" w:cs="Arial"/>
          <w:b/>
          <w:color w:val="385623" w:themeColor="accent6" w:themeShade="80"/>
          <w:sz w:val="32"/>
          <w:szCs w:val="32"/>
        </w:rPr>
        <w:t>Naofa</w:t>
      </w:r>
      <w:proofErr w:type="spellEnd"/>
      <w:r w:rsidR="00D33AC2">
        <w:rPr>
          <w:rFonts w:ascii="Arial" w:hAnsi="Arial" w:cs="Arial"/>
          <w:b/>
          <w:color w:val="385623" w:themeColor="accent6" w:themeShade="80"/>
          <w:sz w:val="32"/>
          <w:szCs w:val="32"/>
        </w:rPr>
        <w:t>, Glounthaune</w:t>
      </w:r>
      <w:bookmarkStart w:id="0" w:name="_GoBack"/>
      <w:bookmarkEnd w:id="0"/>
    </w:p>
    <w:p w:rsidR="00822C51" w:rsidRPr="006A3E6F" w:rsidRDefault="00822C51" w:rsidP="00822C51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40"/>
          <w:szCs w:val="40"/>
        </w:rPr>
      </w:pPr>
      <w:r w:rsidRPr="006A3E6F">
        <w:rPr>
          <w:rFonts w:ascii="Arial" w:hAnsi="Arial" w:cs="Arial"/>
          <w:b/>
          <w:color w:val="385623" w:themeColor="accent6" w:themeShade="80"/>
          <w:sz w:val="40"/>
          <w:szCs w:val="40"/>
        </w:rPr>
        <w:t>ANNUAL ADMISSION NOTICE</w:t>
      </w:r>
    </w:p>
    <w:p w:rsidR="00822C51" w:rsidRDefault="00822C51" w:rsidP="00822C51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proofErr w:type="gramStart"/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in</w:t>
      </w:r>
      <w:proofErr w:type="gramEnd"/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r</w:t>
      </w:r>
      <w:r w:rsidR="006A3E6F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espect of admissions to the </w:t>
      </w:r>
      <w:r w:rsidR="00294D40">
        <w:rPr>
          <w:rFonts w:ascii="Arial" w:hAnsi="Arial" w:cs="Arial"/>
          <w:b/>
          <w:color w:val="FF0000"/>
          <w:sz w:val="28"/>
          <w:szCs w:val="28"/>
        </w:rPr>
        <w:t>2026/27</w:t>
      </w:r>
      <w:r w:rsidRPr="006A3E6F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school year</w:t>
      </w:r>
    </w:p>
    <w:p w:rsidR="00822C51" w:rsidRDefault="00822C51" w:rsidP="00822C51">
      <w:pPr>
        <w:pStyle w:val="ListParagraph"/>
        <w:spacing w:line="276" w:lineRule="auto"/>
        <w:ind w:left="1440" w:hanging="720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ab/>
      </w:r>
    </w:p>
    <w:p w:rsidR="00822C51" w:rsidRDefault="00822C51" w:rsidP="00822C51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Admission Policy and Application Form</w:t>
      </w:r>
    </w:p>
    <w:p w:rsidR="00822C51" w:rsidRDefault="00822C51" w:rsidP="00822C51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copy of the school’s </w:t>
      </w:r>
      <w:r>
        <w:rPr>
          <w:rFonts w:ascii="Arial" w:hAnsi="Arial" w:cs="Arial"/>
          <w:b/>
        </w:rPr>
        <w:t>Admission Policy</w:t>
      </w:r>
      <w:r>
        <w:rPr>
          <w:rFonts w:ascii="Arial" w:hAnsi="Arial" w:cs="Arial"/>
        </w:rPr>
        <w:t xml:space="preserve"> and the </w:t>
      </w:r>
      <w:r>
        <w:rPr>
          <w:rFonts w:ascii="Arial" w:hAnsi="Arial" w:cs="Arial"/>
          <w:b/>
        </w:rPr>
        <w:t>SNCN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Application Form for Admission</w:t>
      </w:r>
      <w:r>
        <w:rPr>
          <w:rFonts w:ascii="Arial" w:hAnsi="Arial" w:cs="Arial"/>
        </w:rPr>
        <w:t xml:space="preserve"> for the school is available as follows: –</w:t>
      </w:r>
    </w:p>
    <w:p w:rsidR="00822C51" w:rsidRDefault="00822C51" w:rsidP="00822C51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color w:val="auto"/>
        </w:rPr>
      </w:pPr>
      <w:r>
        <w:rPr>
          <w:rFonts w:ascii="Arial" w:hAnsi="Arial" w:cs="Arial"/>
        </w:rPr>
        <w:t xml:space="preserve">To download at: </w:t>
      </w:r>
      <w:r>
        <w:rPr>
          <w:rStyle w:val="Hyperlink"/>
          <w:rFonts w:ascii="Arial" w:hAnsi="Arial" w:cs="Arial"/>
        </w:rPr>
        <w:t>www.sncn.ie</w:t>
      </w:r>
    </w:p>
    <w:p w:rsidR="00822C51" w:rsidRDefault="00822C51" w:rsidP="00822C51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</w:pPr>
      <w:r>
        <w:rPr>
          <w:rFonts w:ascii="Arial" w:hAnsi="Arial" w:cs="Arial"/>
        </w:rPr>
        <w:t xml:space="preserve">On request: By emailing </w:t>
      </w:r>
      <w:hyperlink r:id="rId6" w:history="1">
        <w:r>
          <w:rPr>
            <w:rStyle w:val="Hyperlink"/>
            <w:rFonts w:ascii="Arial" w:hAnsi="Arial" w:cs="Arial"/>
          </w:rPr>
          <w:t>office@sncn.ie</w:t>
        </w:r>
      </w:hyperlink>
      <w:r>
        <w:rPr>
          <w:rFonts w:ascii="Arial" w:hAnsi="Arial" w:cs="Arial"/>
        </w:rPr>
        <w:t xml:space="preserve">  or by writing to:</w:t>
      </w:r>
    </w:p>
    <w:p w:rsidR="00822C51" w:rsidRDefault="00822C51" w:rsidP="00822C51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The Principal, </w:t>
      </w:r>
      <w:proofErr w:type="spellStart"/>
      <w:r>
        <w:rPr>
          <w:rFonts w:ascii="Arial" w:hAnsi="Arial" w:cs="Arial"/>
          <w:i/>
        </w:rPr>
        <w:t>Scoil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Náisiúnta</w:t>
      </w:r>
      <w:proofErr w:type="spellEnd"/>
      <w:r>
        <w:rPr>
          <w:rFonts w:ascii="Arial" w:hAnsi="Arial" w:cs="Arial"/>
          <w:i/>
        </w:rPr>
        <w:t xml:space="preserve"> </w:t>
      </w:r>
      <w:proofErr w:type="gramStart"/>
      <w:r>
        <w:rPr>
          <w:rFonts w:ascii="Arial" w:hAnsi="Arial" w:cs="Arial"/>
          <w:i/>
        </w:rPr>
        <w:t>an</w:t>
      </w:r>
      <w:proofErr w:type="gram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Chroí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Naofa</w:t>
      </w:r>
      <w:proofErr w:type="spellEnd"/>
      <w:r>
        <w:rPr>
          <w:rFonts w:ascii="Arial" w:hAnsi="Arial" w:cs="Arial"/>
          <w:i/>
        </w:rPr>
        <w:t xml:space="preserve">, </w:t>
      </w:r>
      <w:proofErr w:type="spellStart"/>
      <w:r>
        <w:rPr>
          <w:rFonts w:ascii="Arial" w:hAnsi="Arial" w:cs="Arial"/>
          <w:i/>
        </w:rPr>
        <w:t>Glounthaune</w:t>
      </w:r>
      <w:proofErr w:type="spellEnd"/>
      <w:r>
        <w:rPr>
          <w:rFonts w:ascii="Arial" w:hAnsi="Arial" w:cs="Arial"/>
          <w:i/>
        </w:rPr>
        <w:t>, Cork.</w:t>
      </w:r>
    </w:p>
    <w:p w:rsidR="00822C51" w:rsidRDefault="00822C51" w:rsidP="00822C51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</w:p>
    <w:p w:rsidR="00822C51" w:rsidRDefault="00822C51" w:rsidP="00822C51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</w:rPr>
      </w:pPr>
    </w:p>
    <w:p w:rsidR="00822C51" w:rsidRDefault="00822C51" w:rsidP="00822C51">
      <w:pPr>
        <w:pStyle w:val="ListParagraph"/>
        <w:spacing w:line="276" w:lineRule="auto"/>
        <w:jc w:val="both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PART 1</w:t>
      </w:r>
      <w:r w:rsidR="006A3E6F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- Admissions to the </w:t>
      </w:r>
      <w:r w:rsidR="00817D1B">
        <w:rPr>
          <w:rFonts w:ascii="Arial" w:hAnsi="Arial" w:cs="Arial"/>
          <w:b/>
          <w:color w:val="FF0000"/>
          <w:sz w:val="24"/>
          <w:szCs w:val="24"/>
        </w:rPr>
        <w:t>2026/27</w:t>
      </w:r>
      <w:r w:rsidRPr="006A3E6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school year</w:t>
      </w:r>
    </w:p>
    <w:p w:rsidR="00822C51" w:rsidRDefault="00822C51" w:rsidP="00822C51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822C51" w:rsidRDefault="00822C51" w:rsidP="00822C51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Application and Decision Dates for admission to </w:t>
      </w:r>
      <w:proofErr w:type="spellStart"/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Scoil</w:t>
      </w:r>
      <w:proofErr w:type="spellEnd"/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Náisiúnta</w:t>
      </w:r>
      <w:proofErr w:type="spellEnd"/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an</w:t>
      </w:r>
      <w:proofErr w:type="gramEnd"/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Chroí</w:t>
      </w:r>
      <w:proofErr w:type="spellEnd"/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Naofa</w:t>
      </w:r>
      <w:proofErr w:type="spellEnd"/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Glounthaune</w:t>
      </w:r>
      <w:proofErr w:type="spellEnd"/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;</w:t>
      </w:r>
    </w:p>
    <w:p w:rsidR="00822C51" w:rsidRDefault="00822C51" w:rsidP="00822C51">
      <w:pPr>
        <w:pStyle w:val="ListParagraph"/>
        <w:spacing w:line="276" w:lineRule="auto"/>
        <w:ind w:left="0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385623" w:themeColor="accent6" w:themeShade="80"/>
          <w:sz w:val="36"/>
          <w:szCs w:val="36"/>
        </w:rPr>
        <w:t xml:space="preserve">The following are the dates applicable for admission to </w:t>
      </w:r>
      <w:r>
        <w:rPr>
          <w:rFonts w:ascii="Arial" w:hAnsi="Arial" w:cs="Arial"/>
          <w:b/>
          <w:color w:val="FF0000"/>
          <w:sz w:val="36"/>
          <w:szCs w:val="36"/>
          <w:u w:val="single"/>
        </w:rPr>
        <w:t>Junior Infants</w:t>
      </w:r>
    </w:p>
    <w:p w:rsidR="00822C51" w:rsidRDefault="00822C51" w:rsidP="00822C51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822C51" w:rsidTr="00822C5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51" w:rsidRDefault="00822C5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school will commence accepting applications for admission on  </w:t>
            </w:r>
          </w:p>
          <w:p w:rsidR="00822C51" w:rsidRDefault="00822C5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51" w:rsidRDefault="006A3E6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October 1</w:t>
            </w:r>
            <w:r w:rsidRPr="006A3E6F">
              <w:rPr>
                <w:rFonts w:ascii="Arial" w:hAnsi="Arial" w:cs="Arial"/>
                <w:b/>
                <w:vertAlign w:val="superscript"/>
              </w:rPr>
              <w:t>st</w:t>
            </w:r>
            <w:r w:rsidR="00294D40">
              <w:rPr>
                <w:rFonts w:ascii="Arial" w:hAnsi="Arial" w:cs="Arial"/>
                <w:b/>
              </w:rPr>
              <w:t xml:space="preserve">   2025</w:t>
            </w:r>
          </w:p>
        </w:tc>
      </w:tr>
      <w:tr w:rsidR="00822C51" w:rsidTr="00822C5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51" w:rsidRDefault="00822C5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The school shall cease accepting applications for admission on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51" w:rsidRDefault="00AD4755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October </w:t>
            </w:r>
            <w:r w:rsidR="00484351">
              <w:rPr>
                <w:rFonts w:ascii="Arial" w:hAnsi="Arial" w:cs="Arial"/>
                <w:b/>
              </w:rPr>
              <w:t>24</w:t>
            </w:r>
            <w:r w:rsidR="00484351" w:rsidRPr="00484351">
              <w:rPr>
                <w:rFonts w:ascii="Arial" w:hAnsi="Arial" w:cs="Arial"/>
                <w:b/>
                <w:vertAlign w:val="superscript"/>
              </w:rPr>
              <w:t>th</w:t>
            </w:r>
            <w:r w:rsidR="00484351">
              <w:rPr>
                <w:rFonts w:ascii="Arial" w:hAnsi="Arial" w:cs="Arial"/>
                <w:b/>
              </w:rPr>
              <w:t xml:space="preserve"> 2025</w:t>
            </w:r>
          </w:p>
        </w:tc>
      </w:tr>
      <w:tr w:rsidR="00822C51" w:rsidTr="00822C5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51" w:rsidRDefault="00822C5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date by which applicants will be notified of the decision on their application is </w:t>
            </w:r>
          </w:p>
          <w:p w:rsidR="00822C51" w:rsidRDefault="00822C5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51" w:rsidRDefault="0048435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November 10</w:t>
            </w:r>
            <w:r w:rsidR="00AD4755" w:rsidRPr="00AD4755">
              <w:rPr>
                <w:rFonts w:ascii="Arial" w:hAnsi="Arial" w:cs="Arial"/>
                <w:b/>
                <w:vertAlign w:val="superscript"/>
              </w:rPr>
              <w:t>th</w:t>
            </w:r>
            <w:r w:rsidR="00AD475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2025</w:t>
            </w:r>
          </w:p>
        </w:tc>
      </w:tr>
      <w:tr w:rsidR="00822C51" w:rsidTr="00822C5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51" w:rsidRDefault="00822C5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The period within which applicants must confirm acceptance of an offer of admission is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51" w:rsidRDefault="0048435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November 17</w:t>
            </w:r>
            <w:r w:rsidR="00822C51" w:rsidRPr="00822C51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 2025</w:t>
            </w:r>
          </w:p>
        </w:tc>
      </w:tr>
    </w:tbl>
    <w:p w:rsidR="00822C51" w:rsidRDefault="00822C51" w:rsidP="00822C51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</w:p>
    <w:p w:rsidR="00822C51" w:rsidRDefault="00822C51" w:rsidP="00822C51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*Failure to accept an offer within the prescribed period above may result in the offer being withdrawn</w:t>
      </w:r>
    </w:p>
    <w:p w:rsidR="00822C51" w:rsidRDefault="00822C51" w:rsidP="00822C51">
      <w:pPr>
        <w:pStyle w:val="NoSpacing"/>
        <w:rPr>
          <w:rFonts w:ascii="Arial" w:hAnsi="Arial" w:cs="Arial"/>
          <w:b/>
        </w:rPr>
      </w:pPr>
    </w:p>
    <w:p w:rsidR="00822C51" w:rsidRDefault="00822C51" w:rsidP="00822C51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p w:rsidR="00822C51" w:rsidRDefault="00822C51" w:rsidP="00822C51">
      <w:pPr>
        <w:pStyle w:val="NoSpacing"/>
        <w:rPr>
          <w:b/>
          <w:color w:val="FF0000"/>
        </w:rPr>
      </w:pPr>
    </w:p>
    <w:p w:rsidR="00822C51" w:rsidRDefault="00822C51" w:rsidP="00822C51">
      <w:pPr>
        <w:pStyle w:val="NoSpacing"/>
        <w:rPr>
          <w:b/>
          <w:color w:val="FF0000"/>
        </w:rPr>
      </w:pPr>
    </w:p>
    <w:p w:rsidR="00822C51" w:rsidRDefault="00822C51" w:rsidP="00822C51">
      <w:pPr>
        <w:pStyle w:val="NoSpacing"/>
        <w:rPr>
          <w:b/>
          <w:color w:val="FF0000"/>
        </w:rPr>
      </w:pPr>
    </w:p>
    <w:p w:rsidR="00822C51" w:rsidRPr="00D33AC2" w:rsidRDefault="00822C51" w:rsidP="00822C51">
      <w:pPr>
        <w:pStyle w:val="ListParagraph"/>
        <w:spacing w:line="276" w:lineRule="auto"/>
        <w:ind w:left="0"/>
        <w:rPr>
          <w:rFonts w:ascii="Arial" w:hAnsi="Arial" w:cs="Arial"/>
          <w:b/>
          <w:color w:val="FF0000"/>
          <w:sz w:val="36"/>
          <w:szCs w:val="36"/>
        </w:rPr>
      </w:pPr>
      <w:r w:rsidRPr="00D33AC2">
        <w:rPr>
          <w:rFonts w:ascii="Arial" w:hAnsi="Arial" w:cs="Arial"/>
          <w:b/>
          <w:color w:val="385623" w:themeColor="accent6" w:themeShade="80"/>
          <w:sz w:val="36"/>
          <w:szCs w:val="36"/>
        </w:rPr>
        <w:t>Special Class Application and Decision Dates for admi</w:t>
      </w:r>
      <w:r w:rsidR="006A3E6F" w:rsidRPr="00D33AC2">
        <w:rPr>
          <w:rFonts w:ascii="Arial" w:hAnsi="Arial" w:cs="Arial"/>
          <w:b/>
          <w:color w:val="385623" w:themeColor="accent6" w:themeShade="80"/>
          <w:sz w:val="36"/>
          <w:szCs w:val="36"/>
        </w:rPr>
        <w:t xml:space="preserve">ssion to the school year </w:t>
      </w:r>
      <w:r w:rsidR="00484351" w:rsidRPr="00D33AC2">
        <w:rPr>
          <w:rFonts w:ascii="Arial" w:hAnsi="Arial" w:cs="Arial"/>
          <w:b/>
          <w:color w:val="FF0000"/>
          <w:sz w:val="36"/>
          <w:szCs w:val="36"/>
        </w:rPr>
        <w:t>2026/27</w:t>
      </w:r>
    </w:p>
    <w:p w:rsidR="00ED4A01" w:rsidRDefault="00ED4A01" w:rsidP="00822C51">
      <w:pPr>
        <w:pStyle w:val="ListParagraph"/>
        <w:spacing w:line="276" w:lineRule="auto"/>
        <w:ind w:left="0"/>
        <w:rPr>
          <w:rFonts w:ascii="Arial" w:hAnsi="Arial" w:cs="Arial"/>
          <w:b/>
          <w:color w:val="FF0000"/>
          <w:sz w:val="24"/>
          <w:szCs w:val="24"/>
        </w:rPr>
      </w:pPr>
    </w:p>
    <w:p w:rsidR="00ED4A01" w:rsidRPr="00ED4A01" w:rsidRDefault="00ED4A01" w:rsidP="00ED4A01">
      <w:pPr>
        <w:tabs>
          <w:tab w:val="left" w:pos="1305"/>
        </w:tabs>
        <w:spacing w:line="276" w:lineRule="auto"/>
        <w:rPr>
          <w:rFonts w:ascii="Arial" w:hAnsi="Arial" w:cs="Arial"/>
          <w:b/>
          <w:color w:val="FF0000"/>
          <w:sz w:val="36"/>
          <w:szCs w:val="36"/>
        </w:rPr>
      </w:pPr>
      <w:r>
        <w:rPr>
          <w:rFonts w:ascii="Arial" w:hAnsi="Arial" w:cs="Arial"/>
          <w:b/>
          <w:color w:val="385623" w:themeColor="accent6" w:themeShade="80"/>
          <w:sz w:val="36"/>
          <w:szCs w:val="36"/>
        </w:rPr>
        <w:t xml:space="preserve">The following are the dates applicable for admission to the </w:t>
      </w:r>
      <w:r w:rsidR="00AD5754">
        <w:rPr>
          <w:rFonts w:ascii="Arial" w:hAnsi="Arial" w:cs="Arial"/>
          <w:b/>
          <w:color w:val="385623" w:themeColor="accent6" w:themeShade="80"/>
          <w:sz w:val="36"/>
          <w:szCs w:val="36"/>
        </w:rPr>
        <w:t xml:space="preserve">ASD </w:t>
      </w:r>
      <w:r w:rsidRPr="00ED4A01">
        <w:rPr>
          <w:rFonts w:ascii="Arial" w:hAnsi="Arial" w:cs="Arial"/>
          <w:b/>
          <w:color w:val="FF0000"/>
          <w:sz w:val="36"/>
          <w:szCs w:val="36"/>
          <w:u w:val="single"/>
        </w:rPr>
        <w:t>Special Class which caters for chi</w:t>
      </w:r>
      <w:r w:rsidR="00AD5754">
        <w:rPr>
          <w:rFonts w:ascii="Arial" w:hAnsi="Arial" w:cs="Arial"/>
          <w:b/>
          <w:color w:val="FF0000"/>
          <w:sz w:val="36"/>
          <w:szCs w:val="36"/>
          <w:u w:val="single"/>
        </w:rPr>
        <w:t xml:space="preserve">ldren with ASD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88"/>
        <w:gridCol w:w="1933"/>
      </w:tblGrid>
      <w:tr w:rsidR="00ED4A01" w:rsidTr="00E750B5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A01" w:rsidRDefault="00ED4A01" w:rsidP="00E750B5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school will commence accepting applications for admission to the special class on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A01" w:rsidRDefault="00ED4A01" w:rsidP="00E750B5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October 1</w:t>
            </w:r>
            <w:r w:rsidRPr="00ED4A01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st</w:t>
            </w:r>
            <w:r w:rsidR="004843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2025</w:t>
            </w:r>
          </w:p>
        </w:tc>
      </w:tr>
      <w:tr w:rsidR="00ED4A01" w:rsidTr="00E750B5">
        <w:trPr>
          <w:trHeight w:val="4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A01" w:rsidRDefault="00ED4A01" w:rsidP="00E750B5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school shall cease accepting applications for admission to the special class on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53" w:rsidRDefault="00484351" w:rsidP="00E750B5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October 24</w:t>
            </w:r>
            <w:r w:rsidRPr="00484351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B5B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ED4A01" w:rsidRDefault="00484351" w:rsidP="00E750B5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2025</w:t>
            </w:r>
          </w:p>
        </w:tc>
      </w:tr>
      <w:tr w:rsidR="00ED4A01" w:rsidTr="00E750B5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A01" w:rsidRDefault="00ED4A01" w:rsidP="00E750B5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date by which applicants will be notified of the decision on their application for admission to the special class is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A01" w:rsidRDefault="00484351" w:rsidP="00E750B5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Awaiting confirmation from NCSE</w:t>
            </w:r>
            <w:r w:rsidR="001B5B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D4A01" w:rsidTr="00E750B5">
        <w:trPr>
          <w:trHeight w:val="44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A01" w:rsidRDefault="00ED4A01" w:rsidP="00E750B5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period within which applicants must confirm acceptance of an offer of admission is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A01" w:rsidRDefault="00484351" w:rsidP="00E750B5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Awaiting confirmation from NCSE</w:t>
            </w:r>
            <w:r w:rsidR="001B5B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ED4A01" w:rsidRPr="006A3E6F" w:rsidRDefault="00ED4A01" w:rsidP="00822C51">
      <w:pPr>
        <w:pStyle w:val="ListParagraph"/>
        <w:spacing w:line="276" w:lineRule="auto"/>
        <w:ind w:left="0"/>
        <w:rPr>
          <w:rFonts w:ascii="Arial" w:hAnsi="Arial" w:cs="Arial"/>
          <w:b/>
          <w:color w:val="FF0000"/>
          <w:sz w:val="24"/>
          <w:szCs w:val="24"/>
        </w:rPr>
      </w:pPr>
    </w:p>
    <w:p w:rsidR="00822C51" w:rsidRDefault="00822C51" w:rsidP="00822C51">
      <w:pPr>
        <w:tabs>
          <w:tab w:val="left" w:pos="1305"/>
        </w:tabs>
        <w:spacing w:line="276" w:lineRule="auto"/>
        <w:rPr>
          <w:rFonts w:ascii="Arial" w:hAnsi="Arial" w:cs="Arial"/>
          <w:b/>
          <w:color w:val="385623" w:themeColor="accent6" w:themeShade="80"/>
          <w:sz w:val="36"/>
          <w:szCs w:val="36"/>
        </w:rPr>
      </w:pPr>
      <w:r>
        <w:rPr>
          <w:rFonts w:ascii="Arial" w:hAnsi="Arial" w:cs="Arial"/>
          <w:b/>
          <w:color w:val="385623" w:themeColor="accent6" w:themeShade="80"/>
          <w:sz w:val="36"/>
          <w:szCs w:val="36"/>
        </w:rPr>
        <w:t xml:space="preserve">The following are the dates applicable for admission to the </w:t>
      </w:r>
      <w:r>
        <w:rPr>
          <w:rFonts w:ascii="Arial" w:hAnsi="Arial" w:cs="Arial"/>
          <w:b/>
          <w:color w:val="385623" w:themeColor="accent6" w:themeShade="80"/>
          <w:sz w:val="36"/>
          <w:szCs w:val="36"/>
          <w:u w:val="single"/>
        </w:rPr>
        <w:t xml:space="preserve">school’s </w:t>
      </w:r>
      <w:r w:rsidR="00AD5754">
        <w:rPr>
          <w:rFonts w:ascii="Arial" w:hAnsi="Arial" w:cs="Arial"/>
          <w:b/>
          <w:color w:val="385623" w:themeColor="accent6" w:themeShade="80"/>
          <w:sz w:val="36"/>
          <w:szCs w:val="36"/>
          <w:u w:val="single"/>
        </w:rPr>
        <w:t xml:space="preserve">DLD </w:t>
      </w:r>
      <w:r>
        <w:rPr>
          <w:rFonts w:ascii="Arial" w:hAnsi="Arial" w:cs="Arial"/>
          <w:b/>
          <w:color w:val="385623" w:themeColor="accent6" w:themeShade="80"/>
          <w:sz w:val="36"/>
          <w:szCs w:val="36"/>
          <w:u w:val="single"/>
        </w:rPr>
        <w:t xml:space="preserve">Special Class which caters for children with </w:t>
      </w:r>
      <w:r>
        <w:rPr>
          <w:rFonts w:ascii="Arial" w:hAnsi="Arial" w:cs="Arial"/>
          <w:b/>
          <w:color w:val="FF0000"/>
          <w:sz w:val="36"/>
          <w:szCs w:val="36"/>
          <w:u w:val="single"/>
        </w:rPr>
        <w:t>Developmental Language Disorder</w:t>
      </w:r>
      <w:r w:rsidR="00AD5754">
        <w:rPr>
          <w:rFonts w:ascii="Arial" w:hAnsi="Arial" w:cs="Arial"/>
          <w:b/>
          <w:color w:val="FF0000"/>
          <w:sz w:val="36"/>
          <w:szCs w:val="36"/>
          <w:u w:val="single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88"/>
        <w:gridCol w:w="1933"/>
      </w:tblGrid>
      <w:tr w:rsidR="00822C51" w:rsidTr="00822C5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51" w:rsidRDefault="00822C51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school will commence accepting applications for admission to the special class on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51" w:rsidRDefault="00294543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TBD</w:t>
            </w:r>
          </w:p>
        </w:tc>
      </w:tr>
      <w:tr w:rsidR="00822C51" w:rsidTr="00822C51">
        <w:trPr>
          <w:trHeight w:val="4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51" w:rsidRDefault="00822C51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school shall cease accepting applications for admission to the special class on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51" w:rsidRDefault="00294543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TBD</w:t>
            </w:r>
          </w:p>
        </w:tc>
      </w:tr>
      <w:tr w:rsidR="00822C51" w:rsidTr="00822C5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51" w:rsidRDefault="00822C51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date by which applicants will be notified of the decision on their application for admission to the special class is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51" w:rsidRDefault="00294543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TBD</w:t>
            </w:r>
          </w:p>
        </w:tc>
      </w:tr>
      <w:tr w:rsidR="00822C51" w:rsidTr="00822C51">
        <w:trPr>
          <w:trHeight w:val="44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51" w:rsidRDefault="00822C51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period within which applicants must confirm acceptance of an offer of admission is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51" w:rsidRDefault="00294543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TBD</w:t>
            </w:r>
          </w:p>
        </w:tc>
      </w:tr>
    </w:tbl>
    <w:p w:rsidR="00822C51" w:rsidRDefault="00822C51" w:rsidP="00822C51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*Failure to accept an offer within the prescribed period above may result in the offer being withdrawn</w:t>
      </w:r>
    </w:p>
    <w:p w:rsidR="00ED4A01" w:rsidRDefault="00ED4A01" w:rsidP="00822C51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</w:p>
    <w:p w:rsidR="00ED4A01" w:rsidRDefault="00ED4A01" w:rsidP="00822C51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</w:p>
    <w:p w:rsidR="00822C51" w:rsidRDefault="00822C51" w:rsidP="00822C51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822C51" w:rsidRDefault="00ED4A01" w:rsidP="00822C51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36"/>
          <w:szCs w:val="36"/>
        </w:rPr>
      </w:pPr>
      <w:r>
        <w:rPr>
          <w:rFonts w:ascii="Arial" w:hAnsi="Arial" w:cs="Arial"/>
          <w:b/>
          <w:color w:val="385623" w:themeColor="accent6" w:themeShade="80"/>
          <w:sz w:val="36"/>
          <w:szCs w:val="36"/>
        </w:rPr>
        <w:t>The following is a summary of the n</w:t>
      </w:r>
      <w:r w:rsidR="00822C51">
        <w:rPr>
          <w:rFonts w:ascii="Arial" w:hAnsi="Arial" w:cs="Arial"/>
          <w:b/>
          <w:color w:val="385623" w:themeColor="accent6" w:themeShade="80"/>
          <w:sz w:val="36"/>
          <w:szCs w:val="36"/>
        </w:rPr>
        <w:t xml:space="preserve">umber of places being made available in </w:t>
      </w:r>
      <w:proofErr w:type="spellStart"/>
      <w:r w:rsidR="00822C51">
        <w:rPr>
          <w:rFonts w:ascii="Arial" w:hAnsi="Arial" w:cs="Arial"/>
          <w:b/>
          <w:color w:val="385623" w:themeColor="accent6" w:themeShade="80"/>
          <w:sz w:val="36"/>
          <w:szCs w:val="36"/>
        </w:rPr>
        <w:t>Scoil</w:t>
      </w:r>
      <w:proofErr w:type="spellEnd"/>
      <w:r w:rsidR="00822C51">
        <w:rPr>
          <w:rFonts w:ascii="Arial" w:hAnsi="Arial" w:cs="Arial"/>
          <w:b/>
          <w:color w:val="385623" w:themeColor="accent6" w:themeShade="80"/>
          <w:sz w:val="36"/>
          <w:szCs w:val="36"/>
        </w:rPr>
        <w:t xml:space="preserve"> </w:t>
      </w:r>
      <w:proofErr w:type="spellStart"/>
      <w:r w:rsidR="00822C51">
        <w:rPr>
          <w:rFonts w:ascii="Arial" w:hAnsi="Arial" w:cs="Arial"/>
          <w:b/>
          <w:color w:val="385623" w:themeColor="accent6" w:themeShade="80"/>
          <w:sz w:val="36"/>
          <w:szCs w:val="36"/>
        </w:rPr>
        <w:t>Náisiúnta</w:t>
      </w:r>
      <w:proofErr w:type="spellEnd"/>
      <w:r w:rsidR="00822C51">
        <w:rPr>
          <w:rFonts w:ascii="Arial" w:hAnsi="Arial" w:cs="Arial"/>
          <w:b/>
          <w:color w:val="385623" w:themeColor="accent6" w:themeShade="80"/>
          <w:sz w:val="36"/>
          <w:szCs w:val="36"/>
        </w:rPr>
        <w:t xml:space="preserve"> </w:t>
      </w:r>
      <w:proofErr w:type="gramStart"/>
      <w:r w:rsidR="00822C51">
        <w:rPr>
          <w:rFonts w:ascii="Arial" w:hAnsi="Arial" w:cs="Arial"/>
          <w:b/>
          <w:color w:val="385623" w:themeColor="accent6" w:themeShade="80"/>
          <w:sz w:val="36"/>
          <w:szCs w:val="36"/>
        </w:rPr>
        <w:t>an</w:t>
      </w:r>
      <w:proofErr w:type="gramEnd"/>
      <w:r w:rsidR="00822C51">
        <w:rPr>
          <w:rFonts w:ascii="Arial" w:hAnsi="Arial" w:cs="Arial"/>
          <w:b/>
          <w:color w:val="385623" w:themeColor="accent6" w:themeShade="80"/>
          <w:sz w:val="36"/>
          <w:szCs w:val="36"/>
        </w:rPr>
        <w:t xml:space="preserve"> </w:t>
      </w:r>
      <w:proofErr w:type="spellStart"/>
      <w:r w:rsidR="00822C51">
        <w:rPr>
          <w:rFonts w:ascii="Arial" w:hAnsi="Arial" w:cs="Arial"/>
          <w:b/>
          <w:color w:val="385623" w:themeColor="accent6" w:themeShade="80"/>
          <w:sz w:val="36"/>
          <w:szCs w:val="36"/>
        </w:rPr>
        <w:t>Chroí</w:t>
      </w:r>
      <w:proofErr w:type="spellEnd"/>
      <w:r w:rsidR="00822C51">
        <w:rPr>
          <w:rFonts w:ascii="Arial" w:hAnsi="Arial" w:cs="Arial"/>
          <w:b/>
          <w:color w:val="385623" w:themeColor="accent6" w:themeShade="80"/>
          <w:sz w:val="36"/>
          <w:szCs w:val="36"/>
        </w:rPr>
        <w:t xml:space="preserve"> </w:t>
      </w:r>
      <w:proofErr w:type="spellStart"/>
      <w:r w:rsidR="00822C51">
        <w:rPr>
          <w:rFonts w:ascii="Arial" w:hAnsi="Arial" w:cs="Arial"/>
          <w:b/>
          <w:color w:val="385623" w:themeColor="accent6" w:themeShade="80"/>
          <w:sz w:val="36"/>
          <w:szCs w:val="36"/>
        </w:rPr>
        <w:t>Naofa</w:t>
      </w:r>
      <w:proofErr w:type="spellEnd"/>
      <w:r>
        <w:rPr>
          <w:rFonts w:ascii="Arial" w:hAnsi="Arial" w:cs="Arial"/>
          <w:b/>
          <w:color w:val="385623" w:themeColor="accent6" w:themeShade="80"/>
          <w:sz w:val="36"/>
          <w:szCs w:val="36"/>
        </w:rPr>
        <w:t xml:space="preserve"> in all classes</w:t>
      </w:r>
      <w:r w:rsidR="008F4B23">
        <w:rPr>
          <w:rFonts w:ascii="Arial" w:hAnsi="Arial" w:cs="Arial"/>
          <w:b/>
          <w:color w:val="385623" w:themeColor="accent6" w:themeShade="80"/>
          <w:sz w:val="36"/>
          <w:szCs w:val="36"/>
        </w:rPr>
        <w:t xml:space="preserve"> in </w:t>
      </w:r>
      <w:r w:rsidR="00817D1B">
        <w:rPr>
          <w:rFonts w:ascii="Arial" w:hAnsi="Arial" w:cs="Arial"/>
          <w:b/>
          <w:color w:val="FF0000"/>
          <w:sz w:val="36"/>
          <w:szCs w:val="36"/>
        </w:rPr>
        <w:t>2026/2027</w:t>
      </w:r>
    </w:p>
    <w:p w:rsidR="00822C51" w:rsidRDefault="00822C51" w:rsidP="00822C51">
      <w:pPr>
        <w:pStyle w:val="ListParagraph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1650"/>
      </w:tblGrid>
      <w:tr w:rsidR="00822C51" w:rsidTr="00822C5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51" w:rsidRDefault="00822C5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The number of places being made available in </w:t>
            </w:r>
            <w:r w:rsidR="006317FC">
              <w:rPr>
                <w:rFonts w:ascii="Arial" w:hAnsi="Arial" w:cs="Arial"/>
              </w:rPr>
              <w:t xml:space="preserve">mainstream </w:t>
            </w:r>
            <w:r w:rsidR="006317FC">
              <w:rPr>
                <w:rFonts w:ascii="Arial" w:hAnsi="Arial" w:cs="Arial"/>
                <w:b/>
              </w:rPr>
              <w:t>J</w:t>
            </w:r>
            <w:r w:rsidRPr="00F7420B">
              <w:rPr>
                <w:rFonts w:ascii="Arial" w:hAnsi="Arial" w:cs="Arial"/>
                <w:b/>
              </w:rPr>
              <w:t>unior infants</w:t>
            </w:r>
            <w:r>
              <w:rPr>
                <w:rFonts w:ascii="Arial" w:hAnsi="Arial" w:cs="Arial"/>
              </w:rPr>
              <w:t xml:space="preserve"> 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51" w:rsidRDefault="001E0F2D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</w:t>
            </w:r>
          </w:p>
        </w:tc>
      </w:tr>
      <w:tr w:rsidR="00822C51" w:rsidTr="006317FC">
        <w:trPr>
          <w:trHeight w:val="73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51" w:rsidRDefault="00822C5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number of places being made available in the </w:t>
            </w:r>
            <w:r w:rsidR="00AD5754" w:rsidRPr="00AD5754">
              <w:rPr>
                <w:rFonts w:ascii="Arial" w:hAnsi="Arial" w:cs="Arial"/>
                <w:b/>
              </w:rPr>
              <w:t>DLD</w:t>
            </w:r>
            <w:r w:rsidR="00AD5754">
              <w:rPr>
                <w:rFonts w:ascii="Arial" w:hAnsi="Arial" w:cs="Arial"/>
              </w:rPr>
              <w:t xml:space="preserve"> </w:t>
            </w:r>
            <w:r w:rsidRPr="00612E39">
              <w:rPr>
                <w:rFonts w:ascii="Arial" w:hAnsi="Arial" w:cs="Arial"/>
                <w:b/>
              </w:rPr>
              <w:t>special class</w:t>
            </w:r>
            <w:r w:rsidR="00AD575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catering for children with </w:t>
            </w:r>
            <w:r w:rsidR="00AD5754">
              <w:rPr>
                <w:rFonts w:ascii="Arial" w:hAnsi="Arial" w:cs="Arial"/>
              </w:rPr>
              <w:t>Developmental Language Disorder</w:t>
            </w:r>
            <w:r w:rsidR="0065431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is</w:t>
            </w:r>
          </w:p>
          <w:p w:rsidR="006317FC" w:rsidRDefault="006317F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51" w:rsidRDefault="00957E33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9A552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317FC" w:rsidTr="00822C51">
        <w:trPr>
          <w:trHeight w:val="129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1B" w:rsidRDefault="006317FC" w:rsidP="006317F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The number of places being made available in the </w:t>
            </w:r>
            <w:r w:rsidR="00AD5754" w:rsidRPr="00AD5754">
              <w:rPr>
                <w:rFonts w:ascii="Arial" w:hAnsi="Arial" w:cs="Arial"/>
                <w:b/>
              </w:rPr>
              <w:t xml:space="preserve">ASD </w:t>
            </w:r>
            <w:r w:rsidR="00654315" w:rsidRPr="00AD5754">
              <w:rPr>
                <w:rFonts w:ascii="Arial" w:hAnsi="Arial" w:cs="Arial"/>
                <w:b/>
              </w:rPr>
              <w:t>special class</w:t>
            </w:r>
            <w:r w:rsidR="00654315">
              <w:rPr>
                <w:rFonts w:ascii="Arial" w:hAnsi="Arial" w:cs="Arial"/>
              </w:rPr>
              <w:t xml:space="preserve"> which caters for children </w:t>
            </w:r>
            <w:r w:rsidR="00AD5754">
              <w:rPr>
                <w:rFonts w:ascii="Arial" w:hAnsi="Arial" w:cs="Arial"/>
              </w:rPr>
              <w:t>with ASD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817D1B" w:rsidRDefault="00817D1B" w:rsidP="006317F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:rsidR="006317FC" w:rsidRDefault="00817D1B" w:rsidP="006317F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817D1B">
              <w:rPr>
                <w:rFonts w:ascii="Arial" w:hAnsi="Arial" w:cs="Arial"/>
                <w:b/>
                <w:color w:val="FF0000"/>
              </w:rPr>
              <w:t>NOTE: Th</w:t>
            </w:r>
            <w:r w:rsidRPr="00817D1B">
              <w:rPr>
                <w:rFonts w:ascii="Arial" w:hAnsi="Arial" w:cs="Arial"/>
                <w:b/>
                <w:color w:val="FF0000"/>
              </w:rPr>
              <w:t>e</w:t>
            </w:r>
            <w:r w:rsidRPr="00817D1B">
              <w:rPr>
                <w:rFonts w:ascii="Arial" w:hAnsi="Arial" w:cs="Arial"/>
                <w:b/>
                <w:color w:val="FF0000"/>
              </w:rPr>
              <w:t xml:space="preserve"> number </w:t>
            </w:r>
            <w:r w:rsidRPr="00817D1B">
              <w:rPr>
                <w:rFonts w:ascii="Arial" w:hAnsi="Arial" w:cs="Arial"/>
                <w:b/>
                <w:color w:val="FF0000"/>
              </w:rPr>
              <w:t>opposite i</w:t>
            </w:r>
            <w:r w:rsidRPr="00817D1B">
              <w:rPr>
                <w:rFonts w:ascii="Arial" w:hAnsi="Arial" w:cs="Arial"/>
                <w:b/>
                <w:color w:val="FF0000"/>
              </w:rPr>
              <w:t>s subject to the NCSE sanctioning the 2</w:t>
            </w:r>
            <w:r w:rsidRPr="00817D1B">
              <w:rPr>
                <w:rFonts w:ascii="Arial" w:hAnsi="Arial" w:cs="Arial"/>
                <w:b/>
                <w:color w:val="FF0000"/>
                <w:vertAlign w:val="superscript"/>
              </w:rPr>
              <w:t>nd</w:t>
            </w:r>
            <w:r w:rsidRPr="00817D1B">
              <w:rPr>
                <w:rFonts w:ascii="Arial" w:hAnsi="Arial" w:cs="Arial"/>
                <w:b/>
                <w:color w:val="FF0000"/>
              </w:rPr>
              <w:t xml:space="preserve"> class catering for children with ASD</w:t>
            </w:r>
            <w:r w:rsidRPr="00817D1B">
              <w:rPr>
                <w:rFonts w:ascii="Arial" w:hAnsi="Arial" w:cs="Arial"/>
                <w:b/>
                <w:color w:val="FF0000"/>
              </w:rPr>
              <w:t>, for the 2026/27 school year</w:t>
            </w:r>
            <w:r w:rsidRPr="00817D1B">
              <w:rPr>
                <w:rFonts w:ascii="Arial" w:hAnsi="Arial" w:cs="Arial"/>
                <w:b/>
                <w:color w:val="FF0000"/>
              </w:rPr>
              <w:t xml:space="preserve">.  </w:t>
            </w:r>
            <w:r w:rsidR="006317FC" w:rsidRPr="00817D1B">
              <w:rPr>
                <w:rFonts w:ascii="Arial" w:hAnsi="Arial" w:cs="Arial"/>
                <w:b/>
                <w:color w:val="FF0000"/>
              </w:rPr>
              <w:t xml:space="preserve">                                                                                       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1B" w:rsidRDefault="00817D1B" w:rsidP="006317F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  <w:p w:rsidR="006317FC" w:rsidRDefault="006317FC" w:rsidP="006317F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822C51" w:rsidRDefault="00822C51" w:rsidP="00822C51">
      <w:pPr>
        <w:spacing w:line="276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</w:p>
    <w:p w:rsidR="00822C51" w:rsidRDefault="00822C51" w:rsidP="00822C51">
      <w:pPr>
        <w:spacing w:line="276" w:lineRule="auto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PART 2</w:t>
      </w:r>
      <w:r w:rsidR="00817D1B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- Admissions to the 2025/26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school year </w:t>
      </w:r>
      <w:r w:rsidRPr="00817D1B">
        <w:rPr>
          <w:rFonts w:ascii="Arial" w:hAnsi="Arial" w:cs="Arial"/>
          <w:b/>
          <w:color w:val="FF0000"/>
          <w:sz w:val="24"/>
          <w:szCs w:val="24"/>
        </w:rPr>
        <w:t>(last year</w:t>
      </w:r>
      <w:r w:rsidR="00AD5754" w:rsidRPr="00817D1B">
        <w:rPr>
          <w:rFonts w:ascii="Arial" w:hAnsi="Arial" w:cs="Arial"/>
          <w:b/>
          <w:color w:val="FF0000"/>
          <w:sz w:val="24"/>
          <w:szCs w:val="24"/>
        </w:rPr>
        <w:t>’s admissions</w:t>
      </w:r>
      <w:r w:rsidRPr="00817D1B">
        <w:rPr>
          <w:rFonts w:ascii="Arial" w:hAnsi="Arial" w:cs="Arial"/>
          <w:b/>
          <w:color w:val="FF0000"/>
          <w:sz w:val="24"/>
          <w:szCs w:val="24"/>
        </w:rPr>
        <w:t xml:space="preserve">) </w:t>
      </w:r>
    </w:p>
    <w:p w:rsidR="00822C51" w:rsidRDefault="00822C51" w:rsidP="00822C51">
      <w:pPr>
        <w:spacing w:line="276" w:lineRule="auto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Note: </w:t>
      </w:r>
      <w:r>
        <w:rPr>
          <w:rFonts w:ascii="Arial" w:hAnsi="Arial" w:cs="Arial"/>
          <w:b/>
          <w:sz w:val="24"/>
          <w:szCs w:val="24"/>
        </w:rPr>
        <w:t>This part must only be filled in if your intake class</w:t>
      </w:r>
      <w:r w:rsidR="00817D1B">
        <w:rPr>
          <w:rFonts w:ascii="Arial" w:hAnsi="Arial" w:cs="Arial"/>
          <w:b/>
          <w:sz w:val="24"/>
          <w:szCs w:val="24"/>
        </w:rPr>
        <w:t>es were</w:t>
      </w:r>
      <w:r>
        <w:rPr>
          <w:rFonts w:ascii="Arial" w:hAnsi="Arial" w:cs="Arial"/>
          <w:b/>
          <w:sz w:val="24"/>
          <w:szCs w:val="24"/>
        </w:rPr>
        <w:t xml:space="preserve"> oversubscribed in the previous year</w:t>
      </w:r>
    </w:p>
    <w:p w:rsidR="00822C51" w:rsidRDefault="00822C51" w:rsidP="00822C51">
      <w:pPr>
        <w:pStyle w:val="NoSpacing"/>
      </w:pPr>
    </w:p>
    <w:p w:rsidR="00294543" w:rsidRDefault="00251169" w:rsidP="00251169">
      <w:pPr>
        <w:spacing w:line="276" w:lineRule="auto"/>
        <w:ind w:left="142"/>
        <w:contextualSpacing/>
        <w:jc w:val="both"/>
        <w:rPr>
          <w:rFonts w:ascii="Calibri" w:eastAsia="Calibri" w:hAnsi="Calibri" w:cs="Calibri"/>
          <w:b/>
          <w:sz w:val="40"/>
          <w:szCs w:val="40"/>
        </w:rPr>
      </w:pPr>
      <w:r w:rsidRPr="00294543">
        <w:rPr>
          <w:rFonts w:ascii="Calibri" w:eastAsia="Calibri" w:hAnsi="Calibri" w:cs="Calibri"/>
          <w:b/>
          <w:sz w:val="40"/>
          <w:szCs w:val="40"/>
        </w:rPr>
        <w:t>Mainstream</w:t>
      </w:r>
      <w:r w:rsidRPr="00294543">
        <w:rPr>
          <w:rFonts w:ascii="Calibri" w:eastAsia="Calibri" w:hAnsi="Calibri" w:cs="Calibri"/>
          <w:sz w:val="40"/>
          <w:szCs w:val="40"/>
        </w:rPr>
        <w:t>: The total numbe</w:t>
      </w:r>
      <w:r w:rsidR="00294543">
        <w:rPr>
          <w:rFonts w:ascii="Calibri" w:eastAsia="Calibri" w:hAnsi="Calibri" w:cs="Calibri"/>
          <w:sz w:val="40"/>
          <w:szCs w:val="40"/>
        </w:rPr>
        <w:t xml:space="preserve">r of applications </w:t>
      </w:r>
      <w:r w:rsidRPr="00294543">
        <w:rPr>
          <w:rFonts w:ascii="Calibri" w:eastAsia="Calibri" w:hAnsi="Calibri" w:cs="Calibri"/>
          <w:sz w:val="40"/>
          <w:szCs w:val="40"/>
        </w:rPr>
        <w:t>received by the school for admission to Junior Infants</w:t>
      </w:r>
      <w:r w:rsidR="00D33AC2">
        <w:rPr>
          <w:rFonts w:ascii="Calibri" w:eastAsia="Calibri" w:hAnsi="Calibri" w:cs="Calibri"/>
          <w:sz w:val="40"/>
          <w:szCs w:val="40"/>
        </w:rPr>
        <w:t xml:space="preserve"> in the 2025/26</w:t>
      </w:r>
      <w:r w:rsidRPr="00294543">
        <w:rPr>
          <w:rFonts w:ascii="Calibri" w:eastAsia="Calibri" w:hAnsi="Calibri" w:cs="Calibri"/>
          <w:sz w:val="40"/>
          <w:szCs w:val="40"/>
        </w:rPr>
        <w:t xml:space="preserve"> school year was </w:t>
      </w:r>
      <w:r w:rsidR="00294543" w:rsidRPr="00294543">
        <w:rPr>
          <w:rFonts w:ascii="Calibri" w:eastAsia="Calibri" w:hAnsi="Calibri" w:cs="Calibri"/>
          <w:b/>
          <w:sz w:val="40"/>
          <w:szCs w:val="40"/>
        </w:rPr>
        <w:t>67</w:t>
      </w:r>
      <w:r w:rsidRPr="00294543">
        <w:rPr>
          <w:rFonts w:ascii="Calibri" w:eastAsia="Calibri" w:hAnsi="Calibri" w:cs="Calibri"/>
          <w:b/>
          <w:sz w:val="40"/>
          <w:szCs w:val="40"/>
        </w:rPr>
        <w:t xml:space="preserve">. </w:t>
      </w:r>
      <w:r w:rsidR="00294543" w:rsidRPr="00294543">
        <w:rPr>
          <w:rFonts w:ascii="Calibri" w:eastAsia="Calibri" w:hAnsi="Calibri" w:cs="Calibri"/>
          <w:b/>
          <w:sz w:val="40"/>
          <w:szCs w:val="40"/>
        </w:rPr>
        <w:t xml:space="preserve">The total number of places offered was 50. </w:t>
      </w:r>
    </w:p>
    <w:p w:rsidR="00251169" w:rsidRPr="00294543" w:rsidRDefault="00294543" w:rsidP="00251169">
      <w:pPr>
        <w:spacing w:line="276" w:lineRule="auto"/>
        <w:ind w:left="142"/>
        <w:contextualSpacing/>
        <w:jc w:val="both"/>
        <w:rPr>
          <w:rFonts w:ascii="Calibri" w:eastAsia="Calibri" w:hAnsi="Calibri" w:cs="Calibri"/>
          <w:b/>
          <w:sz w:val="40"/>
          <w:szCs w:val="40"/>
        </w:rPr>
      </w:pPr>
      <w:r w:rsidRPr="00294543">
        <w:rPr>
          <w:rFonts w:ascii="Calibri" w:eastAsia="Calibri" w:hAnsi="Calibri" w:cs="Calibri"/>
          <w:b/>
          <w:sz w:val="40"/>
          <w:szCs w:val="40"/>
        </w:rPr>
        <w:t>T</w:t>
      </w:r>
      <w:r w:rsidR="00817D1B">
        <w:rPr>
          <w:rFonts w:ascii="Calibri" w:eastAsia="Calibri" w:hAnsi="Calibri" w:cs="Calibri"/>
          <w:b/>
          <w:sz w:val="40"/>
          <w:szCs w:val="40"/>
        </w:rPr>
        <w:t>here was a Waiting List created.</w:t>
      </w:r>
    </w:p>
    <w:p w:rsidR="00D23956" w:rsidRDefault="00D23956" w:rsidP="00822C51">
      <w:pPr>
        <w:pStyle w:val="NoSpacing"/>
      </w:pPr>
    </w:p>
    <w:p w:rsidR="00822C51" w:rsidRDefault="00822C51" w:rsidP="00822C51">
      <w:pPr>
        <w:pStyle w:val="NoSpacing"/>
      </w:pPr>
    </w:p>
    <w:p w:rsidR="00F7420B" w:rsidRDefault="00F7420B" w:rsidP="00F7420B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Information regarding t</w:t>
      </w:r>
      <w:r w:rsidR="008F4B23">
        <w:rPr>
          <w:rFonts w:ascii="Arial" w:hAnsi="Arial" w:cs="Arial"/>
          <w:b/>
          <w:sz w:val="24"/>
          <w:szCs w:val="24"/>
        </w:rPr>
        <w:t>he admission process for the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D5754">
        <w:rPr>
          <w:rFonts w:ascii="Arial" w:hAnsi="Arial" w:cs="Arial"/>
          <w:b/>
          <w:sz w:val="24"/>
          <w:szCs w:val="24"/>
        </w:rPr>
        <w:t xml:space="preserve">DLD </w:t>
      </w:r>
      <w:r w:rsidR="008F4B23">
        <w:rPr>
          <w:rFonts w:ascii="Arial" w:hAnsi="Arial" w:cs="Arial"/>
          <w:b/>
          <w:sz w:val="24"/>
          <w:szCs w:val="24"/>
        </w:rPr>
        <w:t xml:space="preserve">special class catering for children with </w:t>
      </w:r>
      <w:r w:rsidR="008F4B23" w:rsidRPr="00AD5754">
        <w:rPr>
          <w:rFonts w:ascii="Arial" w:hAnsi="Arial" w:cs="Arial"/>
          <w:b/>
          <w:color w:val="FF0000"/>
          <w:sz w:val="24"/>
          <w:szCs w:val="24"/>
        </w:rPr>
        <w:t>Devel</w:t>
      </w:r>
      <w:r w:rsidR="00AD5754">
        <w:rPr>
          <w:rFonts w:ascii="Arial" w:hAnsi="Arial" w:cs="Arial"/>
          <w:b/>
          <w:color w:val="FF0000"/>
          <w:sz w:val="24"/>
          <w:szCs w:val="24"/>
        </w:rPr>
        <w:t>opmental Language Disorder</w:t>
      </w:r>
      <w:r w:rsidR="008F4B23" w:rsidRPr="00AD5754">
        <w:rPr>
          <w:rFonts w:ascii="Arial" w:hAnsi="Arial" w:cs="Arial"/>
          <w:b/>
          <w:color w:val="FF0000"/>
          <w:sz w:val="24"/>
          <w:szCs w:val="24"/>
        </w:rPr>
        <w:t xml:space="preserve">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F7420B" w:rsidTr="00F7420B">
        <w:tc>
          <w:tcPr>
            <w:tcW w:w="4508" w:type="dxa"/>
          </w:tcPr>
          <w:p w:rsidR="00F7420B" w:rsidRDefault="00F7420B" w:rsidP="00F7420B">
            <w:pPr>
              <w:spacing w:line="276" w:lineRule="auto"/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  <w:t xml:space="preserve">Breakdown </w:t>
            </w:r>
            <w:r w:rsidR="00817D1B"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  <w:t>of places allocated for the 2025/26</w:t>
            </w:r>
            <w:r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  <w:t xml:space="preserve"> school year</w:t>
            </w:r>
          </w:p>
        </w:tc>
        <w:tc>
          <w:tcPr>
            <w:tcW w:w="4508" w:type="dxa"/>
          </w:tcPr>
          <w:p w:rsidR="00F7420B" w:rsidRDefault="00F7420B" w:rsidP="00F7420B">
            <w:pPr>
              <w:spacing w:line="276" w:lineRule="auto"/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</w:pPr>
          </w:p>
        </w:tc>
      </w:tr>
      <w:tr w:rsidR="00F7420B" w:rsidTr="00F7420B">
        <w:tc>
          <w:tcPr>
            <w:tcW w:w="4508" w:type="dxa"/>
          </w:tcPr>
          <w:p w:rsidR="00F7420B" w:rsidRDefault="00F7420B" w:rsidP="00F7420B">
            <w:pPr>
              <w:spacing w:line="276" w:lineRule="auto"/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  <w:t>Number of places available</w:t>
            </w:r>
          </w:p>
        </w:tc>
        <w:tc>
          <w:tcPr>
            <w:tcW w:w="4508" w:type="dxa"/>
          </w:tcPr>
          <w:p w:rsidR="00F7420B" w:rsidRDefault="00294543" w:rsidP="00F7420B">
            <w:pPr>
              <w:spacing w:line="276" w:lineRule="auto"/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  <w:t>4</w:t>
            </w:r>
          </w:p>
        </w:tc>
      </w:tr>
      <w:tr w:rsidR="00F7420B" w:rsidTr="00F7420B">
        <w:tc>
          <w:tcPr>
            <w:tcW w:w="4508" w:type="dxa"/>
          </w:tcPr>
          <w:p w:rsidR="00F7420B" w:rsidRDefault="00F7420B" w:rsidP="00F7420B">
            <w:pPr>
              <w:spacing w:line="276" w:lineRule="auto"/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  <w:t>Number of applications received</w:t>
            </w:r>
          </w:p>
        </w:tc>
        <w:tc>
          <w:tcPr>
            <w:tcW w:w="4508" w:type="dxa"/>
          </w:tcPr>
          <w:p w:rsidR="00F7420B" w:rsidRDefault="001E0F2D" w:rsidP="00F7420B">
            <w:pPr>
              <w:spacing w:line="276" w:lineRule="auto"/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  <w:t>3</w:t>
            </w:r>
          </w:p>
        </w:tc>
      </w:tr>
      <w:tr w:rsidR="00F7420B" w:rsidTr="00F7420B">
        <w:tc>
          <w:tcPr>
            <w:tcW w:w="4508" w:type="dxa"/>
          </w:tcPr>
          <w:p w:rsidR="00F7420B" w:rsidRDefault="00F7420B" w:rsidP="00F7420B">
            <w:pPr>
              <w:spacing w:line="276" w:lineRule="auto"/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  <w:t>Number of offers made</w:t>
            </w:r>
          </w:p>
        </w:tc>
        <w:tc>
          <w:tcPr>
            <w:tcW w:w="4508" w:type="dxa"/>
          </w:tcPr>
          <w:p w:rsidR="00F7420B" w:rsidRDefault="001E0F2D" w:rsidP="00F7420B">
            <w:pPr>
              <w:spacing w:line="276" w:lineRule="auto"/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  <w:t>3</w:t>
            </w:r>
            <w:r w:rsidR="00D23956"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  <w:t xml:space="preserve"> </w:t>
            </w:r>
          </w:p>
        </w:tc>
      </w:tr>
      <w:tr w:rsidR="00F7420B" w:rsidTr="00F7420B">
        <w:tc>
          <w:tcPr>
            <w:tcW w:w="4508" w:type="dxa"/>
          </w:tcPr>
          <w:p w:rsidR="00F7420B" w:rsidRDefault="00F7420B" w:rsidP="00F7420B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  <w:lastRenderedPageBreak/>
              <w:t>Number of names placed on the Wait List for the school year concerned</w:t>
            </w:r>
          </w:p>
        </w:tc>
        <w:tc>
          <w:tcPr>
            <w:tcW w:w="4508" w:type="dxa"/>
          </w:tcPr>
          <w:p w:rsidR="00F7420B" w:rsidRDefault="00294543" w:rsidP="00F7420B">
            <w:pPr>
              <w:spacing w:line="276" w:lineRule="auto"/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  <w:t>0</w:t>
            </w:r>
          </w:p>
        </w:tc>
      </w:tr>
    </w:tbl>
    <w:p w:rsidR="00F7420B" w:rsidRDefault="00F7420B" w:rsidP="00F7420B">
      <w:pPr>
        <w:spacing w:line="276" w:lineRule="auto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822C51" w:rsidRDefault="00822C51" w:rsidP="00822C51">
      <w:pPr>
        <w:pStyle w:val="NoSpacing"/>
      </w:pPr>
    </w:p>
    <w:p w:rsidR="00822C51" w:rsidRDefault="00822C51" w:rsidP="00822C51">
      <w:pPr>
        <w:pStyle w:val="NoSpacing"/>
      </w:pPr>
    </w:p>
    <w:p w:rsidR="00822C51" w:rsidRDefault="00822C51" w:rsidP="00822C51">
      <w:pPr>
        <w:pStyle w:val="NoSpacing"/>
      </w:pPr>
    </w:p>
    <w:p w:rsidR="00AC444A" w:rsidRDefault="00AC444A" w:rsidP="00822C51">
      <w:pPr>
        <w:pStyle w:val="NoSpacing"/>
      </w:pPr>
    </w:p>
    <w:p w:rsidR="00AC444A" w:rsidRDefault="00AC444A" w:rsidP="00822C51">
      <w:pPr>
        <w:pStyle w:val="NoSpacing"/>
      </w:pPr>
    </w:p>
    <w:p w:rsidR="00AC444A" w:rsidRDefault="00AC444A" w:rsidP="00822C51">
      <w:pPr>
        <w:pStyle w:val="NoSpacing"/>
      </w:pPr>
    </w:p>
    <w:p w:rsidR="00AC444A" w:rsidRDefault="00AC444A" w:rsidP="00822C51">
      <w:pPr>
        <w:pStyle w:val="NoSpacing"/>
      </w:pPr>
    </w:p>
    <w:p w:rsidR="00822C51" w:rsidRDefault="00822C51" w:rsidP="00822C51">
      <w:pPr>
        <w:pStyle w:val="NoSpacing"/>
      </w:pPr>
    </w:p>
    <w:p w:rsidR="00822C51" w:rsidRDefault="00822C51" w:rsidP="00822C51">
      <w:pPr>
        <w:pStyle w:val="NoSpacing"/>
      </w:pPr>
    </w:p>
    <w:p w:rsidR="008F4B23" w:rsidRDefault="008F4B23" w:rsidP="008F4B23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Information regarding the admission process for the </w:t>
      </w:r>
      <w:r w:rsidR="00AD5754">
        <w:rPr>
          <w:rFonts w:ascii="Arial" w:hAnsi="Arial" w:cs="Arial"/>
          <w:b/>
          <w:sz w:val="24"/>
          <w:szCs w:val="24"/>
        </w:rPr>
        <w:t xml:space="preserve">ASD </w:t>
      </w:r>
      <w:r>
        <w:rPr>
          <w:rFonts w:ascii="Arial" w:hAnsi="Arial" w:cs="Arial"/>
          <w:b/>
          <w:sz w:val="24"/>
          <w:szCs w:val="24"/>
        </w:rPr>
        <w:t xml:space="preserve">special class catering for children with </w:t>
      </w:r>
      <w:r w:rsidRPr="00AD5754">
        <w:rPr>
          <w:rFonts w:ascii="Arial" w:hAnsi="Arial" w:cs="Arial"/>
          <w:b/>
          <w:color w:val="FF0000"/>
          <w:sz w:val="24"/>
          <w:szCs w:val="24"/>
        </w:rPr>
        <w:t>ASD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8F4B23" w:rsidTr="00E750B5">
        <w:tc>
          <w:tcPr>
            <w:tcW w:w="4508" w:type="dxa"/>
          </w:tcPr>
          <w:p w:rsidR="008F4B23" w:rsidRDefault="008F4B23" w:rsidP="00E750B5">
            <w:pPr>
              <w:spacing w:line="276" w:lineRule="auto"/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  <w:t xml:space="preserve">Breakdown </w:t>
            </w:r>
            <w:r w:rsidR="00294543"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  <w:t>of places allocated for the 2025/26</w:t>
            </w:r>
            <w:r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  <w:t xml:space="preserve"> school year</w:t>
            </w:r>
          </w:p>
        </w:tc>
        <w:tc>
          <w:tcPr>
            <w:tcW w:w="4508" w:type="dxa"/>
          </w:tcPr>
          <w:p w:rsidR="008F4B23" w:rsidRDefault="008F4B23" w:rsidP="00E750B5">
            <w:pPr>
              <w:spacing w:line="276" w:lineRule="auto"/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</w:pPr>
          </w:p>
        </w:tc>
      </w:tr>
      <w:tr w:rsidR="008F4B23" w:rsidTr="00E750B5">
        <w:tc>
          <w:tcPr>
            <w:tcW w:w="4508" w:type="dxa"/>
          </w:tcPr>
          <w:p w:rsidR="008F4B23" w:rsidRDefault="008F4B23" w:rsidP="00E750B5">
            <w:pPr>
              <w:spacing w:line="276" w:lineRule="auto"/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  <w:t>Number of places available</w:t>
            </w:r>
          </w:p>
        </w:tc>
        <w:tc>
          <w:tcPr>
            <w:tcW w:w="4508" w:type="dxa"/>
          </w:tcPr>
          <w:p w:rsidR="008F4B23" w:rsidRDefault="00294543" w:rsidP="00E750B5">
            <w:pPr>
              <w:spacing w:line="276" w:lineRule="auto"/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  <w:t>1</w:t>
            </w:r>
          </w:p>
        </w:tc>
      </w:tr>
      <w:tr w:rsidR="008F4B23" w:rsidTr="00E750B5">
        <w:tc>
          <w:tcPr>
            <w:tcW w:w="4508" w:type="dxa"/>
          </w:tcPr>
          <w:p w:rsidR="008F4B23" w:rsidRDefault="008F4B23" w:rsidP="00E750B5">
            <w:pPr>
              <w:spacing w:line="276" w:lineRule="auto"/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  <w:t>Number of applications received</w:t>
            </w:r>
          </w:p>
        </w:tc>
        <w:tc>
          <w:tcPr>
            <w:tcW w:w="4508" w:type="dxa"/>
          </w:tcPr>
          <w:p w:rsidR="008F4B23" w:rsidRDefault="001E0F2D" w:rsidP="00E750B5">
            <w:pPr>
              <w:spacing w:line="276" w:lineRule="auto"/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  <w:t>16</w:t>
            </w:r>
          </w:p>
        </w:tc>
      </w:tr>
      <w:tr w:rsidR="008F4B23" w:rsidTr="00E750B5">
        <w:tc>
          <w:tcPr>
            <w:tcW w:w="4508" w:type="dxa"/>
          </w:tcPr>
          <w:p w:rsidR="008F4B23" w:rsidRDefault="008F4B23" w:rsidP="00E750B5">
            <w:pPr>
              <w:spacing w:line="276" w:lineRule="auto"/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  <w:t>Number of offers made</w:t>
            </w:r>
            <w:r w:rsidR="00D23956"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  <w:t xml:space="preserve"> and accepted under each criteria </w:t>
            </w:r>
          </w:p>
        </w:tc>
        <w:tc>
          <w:tcPr>
            <w:tcW w:w="4508" w:type="dxa"/>
          </w:tcPr>
          <w:p w:rsidR="00D23956" w:rsidRDefault="001E0F2D" w:rsidP="001E0F2D">
            <w:pPr>
              <w:spacing w:line="276" w:lineRule="auto"/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  <w:t>Criterion 1:  0</w:t>
            </w:r>
          </w:p>
          <w:p w:rsidR="001E0F2D" w:rsidRDefault="001E0F2D" w:rsidP="001E0F2D">
            <w:pPr>
              <w:spacing w:line="276" w:lineRule="auto"/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  <w:t>Criterion 2: 0</w:t>
            </w:r>
          </w:p>
          <w:p w:rsidR="001E0F2D" w:rsidRDefault="001E0F2D" w:rsidP="001E0F2D">
            <w:pPr>
              <w:spacing w:line="276" w:lineRule="auto"/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  <w:t>Criterion 3: 0</w:t>
            </w:r>
          </w:p>
          <w:p w:rsidR="001E0F2D" w:rsidRDefault="001E0F2D" w:rsidP="001E0F2D">
            <w:pPr>
              <w:spacing w:line="276" w:lineRule="auto"/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  <w:t>Criterion 4: 0</w:t>
            </w:r>
          </w:p>
          <w:p w:rsidR="001E0F2D" w:rsidRPr="00D23956" w:rsidRDefault="001E0F2D" w:rsidP="001E0F2D">
            <w:pPr>
              <w:spacing w:line="276" w:lineRule="auto"/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  <w:t xml:space="preserve">Criterion 5: 1 offered and 1 accepted </w:t>
            </w:r>
          </w:p>
        </w:tc>
      </w:tr>
      <w:tr w:rsidR="008F4B23" w:rsidTr="00E750B5">
        <w:tc>
          <w:tcPr>
            <w:tcW w:w="4508" w:type="dxa"/>
          </w:tcPr>
          <w:p w:rsidR="008F4B23" w:rsidRDefault="008F4B23" w:rsidP="00E750B5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  <w:t>Number of names placed on the Wait List for the school year concerned</w:t>
            </w:r>
          </w:p>
        </w:tc>
        <w:tc>
          <w:tcPr>
            <w:tcW w:w="4508" w:type="dxa"/>
          </w:tcPr>
          <w:p w:rsidR="008F4B23" w:rsidRDefault="001E0F2D" w:rsidP="00E750B5">
            <w:pPr>
              <w:spacing w:line="276" w:lineRule="auto"/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  <w:t xml:space="preserve">15 </w:t>
            </w:r>
          </w:p>
        </w:tc>
      </w:tr>
    </w:tbl>
    <w:p w:rsidR="008F4B23" w:rsidRDefault="008F4B23" w:rsidP="008F4B23">
      <w:pPr>
        <w:spacing w:line="276" w:lineRule="auto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822C51" w:rsidRDefault="00822C51" w:rsidP="00822C51">
      <w:pPr>
        <w:pStyle w:val="NoSpacing"/>
      </w:pPr>
    </w:p>
    <w:p w:rsidR="00822C51" w:rsidRDefault="00822C51" w:rsidP="00822C51">
      <w:pPr>
        <w:pStyle w:val="NoSpacing"/>
      </w:pPr>
    </w:p>
    <w:p w:rsidR="00822C51" w:rsidRDefault="00822C51" w:rsidP="00822C51">
      <w:pPr>
        <w:pStyle w:val="NoSpacing"/>
      </w:pPr>
    </w:p>
    <w:p w:rsidR="00822C51" w:rsidRDefault="00822C51" w:rsidP="00822C51">
      <w:pPr>
        <w:pStyle w:val="NoSpacing"/>
      </w:pPr>
    </w:p>
    <w:p w:rsidR="00822C51" w:rsidRDefault="00822C51" w:rsidP="00822C51">
      <w:pPr>
        <w:pStyle w:val="NoSpacing"/>
      </w:pPr>
    </w:p>
    <w:p w:rsidR="00822C51" w:rsidRDefault="00822C51" w:rsidP="00822C51">
      <w:pPr>
        <w:pStyle w:val="NoSpacing"/>
      </w:pPr>
    </w:p>
    <w:p w:rsidR="00822C51" w:rsidRDefault="00822C51" w:rsidP="00822C51">
      <w:pPr>
        <w:pStyle w:val="NoSpacing"/>
      </w:pPr>
    </w:p>
    <w:p w:rsidR="00822C51" w:rsidRDefault="00822C51" w:rsidP="00822C51">
      <w:pPr>
        <w:pStyle w:val="NoSpacing"/>
      </w:pPr>
    </w:p>
    <w:p w:rsidR="00822C51" w:rsidRDefault="00822C51" w:rsidP="00822C51">
      <w:pPr>
        <w:pStyle w:val="NoSpacing"/>
      </w:pPr>
    </w:p>
    <w:p w:rsidR="00822C51" w:rsidRDefault="00822C51" w:rsidP="00822C51">
      <w:pPr>
        <w:pStyle w:val="NoSpacing"/>
      </w:pPr>
    </w:p>
    <w:p w:rsidR="00822C51" w:rsidRDefault="00822C51" w:rsidP="00822C51">
      <w:pPr>
        <w:pStyle w:val="NoSpacing"/>
      </w:pPr>
    </w:p>
    <w:p w:rsidR="00822C51" w:rsidRDefault="00822C51" w:rsidP="00822C51">
      <w:pPr>
        <w:pStyle w:val="NoSpacing"/>
      </w:pPr>
    </w:p>
    <w:p w:rsidR="00822C51" w:rsidRDefault="00822C51" w:rsidP="00822C51">
      <w:pPr>
        <w:pStyle w:val="NoSpacing"/>
      </w:pPr>
    </w:p>
    <w:p w:rsidR="00822C51" w:rsidRDefault="00822C51" w:rsidP="00822C51">
      <w:pPr>
        <w:pStyle w:val="NoSpacing"/>
      </w:pPr>
    </w:p>
    <w:p w:rsidR="00822C51" w:rsidRDefault="00822C51" w:rsidP="00822C51">
      <w:pPr>
        <w:pStyle w:val="NoSpacing"/>
      </w:pPr>
    </w:p>
    <w:p w:rsidR="00822C51" w:rsidRDefault="00822C51" w:rsidP="00822C51">
      <w:pPr>
        <w:pStyle w:val="NoSpacing"/>
      </w:pPr>
    </w:p>
    <w:p w:rsidR="00822C51" w:rsidRDefault="00822C51" w:rsidP="00822C51">
      <w:pPr>
        <w:pStyle w:val="NoSpacing"/>
      </w:pPr>
    </w:p>
    <w:p w:rsidR="00CB28CF" w:rsidRDefault="00CB28CF"/>
    <w:sectPr w:rsidR="00CB28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540CA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1F822D3"/>
    <w:multiLevelType w:val="multilevel"/>
    <w:tmpl w:val="0B1445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Calibri" w:eastAsiaTheme="minorEastAsia" w:hAnsi="Calibri" w:cs="Calibri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55530B34"/>
    <w:multiLevelType w:val="hybridMultilevel"/>
    <w:tmpl w:val="008AEE60"/>
    <w:lvl w:ilvl="0" w:tplc="AE8A7B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24585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057FB"/>
    <w:multiLevelType w:val="hybridMultilevel"/>
    <w:tmpl w:val="3828AC14"/>
    <w:lvl w:ilvl="0" w:tplc="88583C92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3240" w:hanging="360"/>
      </w:pPr>
    </w:lvl>
    <w:lvl w:ilvl="2" w:tplc="1809001B" w:tentative="1">
      <w:start w:val="1"/>
      <w:numFmt w:val="lowerRoman"/>
      <w:lvlText w:val="%3."/>
      <w:lvlJc w:val="right"/>
      <w:pPr>
        <w:ind w:left="3960" w:hanging="180"/>
      </w:pPr>
    </w:lvl>
    <w:lvl w:ilvl="3" w:tplc="1809000F" w:tentative="1">
      <w:start w:val="1"/>
      <w:numFmt w:val="decimal"/>
      <w:lvlText w:val="%4."/>
      <w:lvlJc w:val="left"/>
      <w:pPr>
        <w:ind w:left="4680" w:hanging="360"/>
      </w:pPr>
    </w:lvl>
    <w:lvl w:ilvl="4" w:tplc="18090019" w:tentative="1">
      <w:start w:val="1"/>
      <w:numFmt w:val="lowerLetter"/>
      <w:lvlText w:val="%5."/>
      <w:lvlJc w:val="left"/>
      <w:pPr>
        <w:ind w:left="5400" w:hanging="360"/>
      </w:pPr>
    </w:lvl>
    <w:lvl w:ilvl="5" w:tplc="1809001B" w:tentative="1">
      <w:start w:val="1"/>
      <w:numFmt w:val="lowerRoman"/>
      <w:lvlText w:val="%6."/>
      <w:lvlJc w:val="right"/>
      <w:pPr>
        <w:ind w:left="6120" w:hanging="180"/>
      </w:pPr>
    </w:lvl>
    <w:lvl w:ilvl="6" w:tplc="1809000F" w:tentative="1">
      <w:start w:val="1"/>
      <w:numFmt w:val="decimal"/>
      <w:lvlText w:val="%7."/>
      <w:lvlJc w:val="left"/>
      <w:pPr>
        <w:ind w:left="6840" w:hanging="360"/>
      </w:pPr>
    </w:lvl>
    <w:lvl w:ilvl="7" w:tplc="18090019" w:tentative="1">
      <w:start w:val="1"/>
      <w:numFmt w:val="lowerLetter"/>
      <w:lvlText w:val="%8."/>
      <w:lvlJc w:val="left"/>
      <w:pPr>
        <w:ind w:left="7560" w:hanging="360"/>
      </w:pPr>
    </w:lvl>
    <w:lvl w:ilvl="8" w:tplc="18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C51"/>
    <w:rsid w:val="000E499C"/>
    <w:rsid w:val="00117653"/>
    <w:rsid w:val="001B5BFB"/>
    <w:rsid w:val="001B7715"/>
    <w:rsid w:val="001E0F2D"/>
    <w:rsid w:val="00251169"/>
    <w:rsid w:val="00294543"/>
    <w:rsid w:val="00294D40"/>
    <w:rsid w:val="002A0287"/>
    <w:rsid w:val="002A16CD"/>
    <w:rsid w:val="00484351"/>
    <w:rsid w:val="00532287"/>
    <w:rsid w:val="00583C6D"/>
    <w:rsid w:val="00612E39"/>
    <w:rsid w:val="006317FC"/>
    <w:rsid w:val="00654315"/>
    <w:rsid w:val="00662018"/>
    <w:rsid w:val="006A3E6F"/>
    <w:rsid w:val="007D7072"/>
    <w:rsid w:val="00817D1B"/>
    <w:rsid w:val="00822C51"/>
    <w:rsid w:val="00853862"/>
    <w:rsid w:val="008F4B23"/>
    <w:rsid w:val="00957E33"/>
    <w:rsid w:val="009A552E"/>
    <w:rsid w:val="00A41652"/>
    <w:rsid w:val="00AC444A"/>
    <w:rsid w:val="00AD4755"/>
    <w:rsid w:val="00AD5754"/>
    <w:rsid w:val="00CB28CF"/>
    <w:rsid w:val="00D04CD3"/>
    <w:rsid w:val="00D23956"/>
    <w:rsid w:val="00D33AC2"/>
    <w:rsid w:val="00ED4A01"/>
    <w:rsid w:val="00F7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6CC2A2-163D-4422-9A77-75EA4E88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C51"/>
    <w:pPr>
      <w:spacing w:line="254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2C5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22C51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822C51"/>
    <w:pPr>
      <w:ind w:left="720"/>
      <w:contextualSpacing/>
    </w:pPr>
  </w:style>
  <w:style w:type="table" w:styleId="TableGrid">
    <w:name w:val="Table Grid"/>
    <w:basedOn w:val="TableNormal"/>
    <w:uiPriority w:val="39"/>
    <w:rsid w:val="00822C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2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C51"/>
    <w:rPr>
      <w:rFonts w:ascii="Segoe UI" w:eastAsiaTheme="minorEastAsia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F7420B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6A3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3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sncn.i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Irwin</dc:creator>
  <cp:keywords/>
  <dc:description/>
  <cp:lastModifiedBy>Damien Irwin</cp:lastModifiedBy>
  <cp:revision>2</cp:revision>
  <cp:lastPrinted>2023-09-29T12:26:00Z</cp:lastPrinted>
  <dcterms:created xsi:type="dcterms:W3CDTF">2025-09-29T09:57:00Z</dcterms:created>
  <dcterms:modified xsi:type="dcterms:W3CDTF">2025-09-29T09:57:00Z</dcterms:modified>
</cp:coreProperties>
</file>